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DF0" w:rsidRDefault="00911DF0" w:rsidP="00C667D2">
      <w:pPr>
        <w:tabs>
          <w:tab w:val="right" w:pos="10440"/>
        </w:tabs>
        <w:rPr>
          <w:sz w:val="16"/>
          <w:szCs w:val="16"/>
          <w:u w:val="single"/>
        </w:rPr>
      </w:pPr>
      <w:r w:rsidRPr="00CE2C49">
        <w:rPr>
          <w:b/>
          <w:bCs/>
          <w:u w:val="single"/>
        </w:rPr>
        <w:t xml:space="preserve">FORM OF </w:t>
      </w:r>
      <w:r>
        <w:rPr>
          <w:b/>
          <w:bCs/>
          <w:u w:val="single"/>
        </w:rPr>
        <w:t>SPECIAL</w:t>
      </w:r>
      <w:r w:rsidRPr="00CE2C49">
        <w:rPr>
          <w:b/>
          <w:bCs/>
          <w:u w:val="single"/>
        </w:rPr>
        <w:t xml:space="preserve"> PROXY</w:t>
      </w:r>
      <w:r w:rsidRPr="00CE2C49">
        <w:rPr>
          <w:b/>
          <w:bCs/>
        </w:rPr>
        <w:tab/>
      </w:r>
      <w:r>
        <w:rPr>
          <w:b/>
          <w:bCs/>
        </w:rPr>
        <w:t xml:space="preserve">                   </w:t>
      </w:r>
      <w:r w:rsidRPr="00CE2C49">
        <w:rPr>
          <w:sz w:val="16"/>
          <w:szCs w:val="16"/>
          <w:u w:val="single"/>
        </w:rPr>
        <w:t>Liquidation No. 1</w:t>
      </w:r>
      <w:r>
        <w:rPr>
          <w:sz w:val="16"/>
          <w:szCs w:val="16"/>
          <w:u w:val="single"/>
        </w:rPr>
        <w:t>5</w:t>
      </w:r>
    </w:p>
    <w:p w:rsidR="00911DF0" w:rsidRDefault="00911DF0" w:rsidP="00C667D2">
      <w:pPr>
        <w:rPr>
          <w:sz w:val="16"/>
          <w:szCs w:val="16"/>
          <w:u w:val="single"/>
        </w:rPr>
      </w:pPr>
    </w:p>
    <w:p w:rsidR="00911DF0" w:rsidRDefault="00911DF0" w:rsidP="00C667D2">
      <w:pPr>
        <w:rPr>
          <w:sz w:val="16"/>
          <w:szCs w:val="16"/>
          <w:u w:val="single"/>
        </w:rPr>
      </w:pPr>
    </w:p>
    <w:p w:rsidR="00911DF0" w:rsidRDefault="00911DF0" w:rsidP="00C06580">
      <w:pPr>
        <w:tabs>
          <w:tab w:val="right" w:pos="10440"/>
        </w:tabs>
        <w:spacing w:line="276" w:lineRule="auto"/>
        <w:rPr>
          <w:b/>
          <w:bCs/>
          <w:sz w:val="20"/>
          <w:szCs w:val="20"/>
        </w:rPr>
      </w:pPr>
      <w:r w:rsidRPr="00C06580">
        <w:rPr>
          <w:sz w:val="20"/>
          <w:szCs w:val="20"/>
        </w:rPr>
        <w:t>In the District Court</w:t>
      </w:r>
      <w:r>
        <w:rPr>
          <w:sz w:val="20"/>
          <w:szCs w:val="20"/>
        </w:rPr>
        <w:t xml:space="preserve"> of   …………….………</w:t>
      </w:r>
      <w:r>
        <w:rPr>
          <w:sz w:val="20"/>
          <w:szCs w:val="20"/>
        </w:rPr>
        <w:tab/>
      </w:r>
      <w:r w:rsidRPr="00C06580">
        <w:rPr>
          <w:b/>
          <w:bCs/>
          <w:sz w:val="20"/>
          <w:szCs w:val="20"/>
        </w:rPr>
        <w:t xml:space="preserve"> IDENTITY NUMBER OF CREDITOR ……</w:t>
      </w:r>
      <w:r>
        <w:rPr>
          <w:b/>
          <w:bCs/>
          <w:sz w:val="20"/>
          <w:szCs w:val="20"/>
        </w:rPr>
        <w:t>………………...</w:t>
      </w:r>
      <w:r w:rsidRPr="00C06580">
        <w:rPr>
          <w:b/>
          <w:bCs/>
          <w:sz w:val="20"/>
          <w:szCs w:val="20"/>
        </w:rPr>
        <w:t>…..</w:t>
      </w:r>
    </w:p>
    <w:p w:rsidR="00911DF0" w:rsidRPr="00C06580" w:rsidRDefault="00911DF0" w:rsidP="00C06580">
      <w:pPr>
        <w:tabs>
          <w:tab w:val="right" w:pos="10440"/>
        </w:tabs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or</w:t>
      </w:r>
    </w:p>
    <w:p w:rsidR="00911DF0" w:rsidRPr="00275546" w:rsidRDefault="00911DF0" w:rsidP="00C06580">
      <w:pPr>
        <w:tabs>
          <w:tab w:val="right" w:pos="10440"/>
        </w:tabs>
        <w:spacing w:line="276" w:lineRule="auto"/>
        <w:rPr>
          <w:b/>
          <w:bCs/>
        </w:rPr>
      </w:pPr>
      <w:r w:rsidRPr="00C06580">
        <w:rPr>
          <w:b/>
          <w:bCs/>
          <w:sz w:val="20"/>
          <w:szCs w:val="20"/>
        </w:rPr>
        <w:t xml:space="preserve">                                                                              </w:t>
      </w:r>
      <w:r>
        <w:rPr>
          <w:b/>
          <w:bCs/>
          <w:sz w:val="20"/>
          <w:szCs w:val="20"/>
        </w:rPr>
        <w:t xml:space="preserve">             COMPANY</w:t>
      </w:r>
      <w:r w:rsidRPr="00C06580">
        <w:rPr>
          <w:b/>
          <w:bCs/>
          <w:sz w:val="20"/>
          <w:szCs w:val="20"/>
        </w:rPr>
        <w:t xml:space="preserve"> NUMBER OF </w:t>
      </w:r>
      <w:r>
        <w:rPr>
          <w:b/>
          <w:bCs/>
          <w:sz w:val="20"/>
          <w:szCs w:val="20"/>
        </w:rPr>
        <w:t xml:space="preserve">CREDITOR </w:t>
      </w:r>
      <w:r w:rsidRPr="00C06580">
        <w:rPr>
          <w:b/>
          <w:bCs/>
          <w:sz w:val="20"/>
          <w:szCs w:val="20"/>
        </w:rPr>
        <w:t>H.E. …………..………</w:t>
      </w:r>
    </w:p>
    <w:p w:rsidR="00911DF0" w:rsidRDefault="00911DF0" w:rsidP="00C06580">
      <w:pPr>
        <w:tabs>
          <w:tab w:val="right" w:pos="10440"/>
        </w:tabs>
        <w:spacing w:line="276" w:lineRule="auto"/>
      </w:pPr>
      <w:r>
        <w:rPr>
          <w:sz w:val="20"/>
          <w:szCs w:val="20"/>
        </w:rPr>
        <w:t xml:space="preserve">                                                                  </w:t>
      </w:r>
      <w:r>
        <w:tab/>
      </w:r>
    </w:p>
    <w:p w:rsidR="00911DF0" w:rsidRPr="00C06580" w:rsidRDefault="00911DF0" w:rsidP="00C06580">
      <w:pPr>
        <w:tabs>
          <w:tab w:val="right" w:pos="10440"/>
        </w:tabs>
        <w:spacing w:line="276" w:lineRule="auto"/>
        <w:rPr>
          <w:sz w:val="20"/>
          <w:szCs w:val="20"/>
        </w:rPr>
      </w:pPr>
      <w:r w:rsidRPr="00C06580">
        <w:rPr>
          <w:sz w:val="20"/>
          <w:szCs w:val="20"/>
        </w:rPr>
        <w:t>Appl. No. ………</w:t>
      </w:r>
      <w:r w:rsidRPr="00C06580">
        <w:rPr>
          <w:sz w:val="20"/>
          <w:szCs w:val="20"/>
          <w:lang w:val="en-GB"/>
        </w:rPr>
        <w:t>….</w:t>
      </w:r>
      <w:r w:rsidRPr="00C06580">
        <w:rPr>
          <w:sz w:val="20"/>
          <w:szCs w:val="20"/>
        </w:rPr>
        <w:t xml:space="preserve"> of ………..</w:t>
      </w:r>
    </w:p>
    <w:p w:rsidR="00911DF0" w:rsidRDefault="00911DF0" w:rsidP="00C667D2"/>
    <w:p w:rsidR="00911DF0" w:rsidRDefault="00911DF0" w:rsidP="00C667D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I N    L I Q U I D A T I O N</w:t>
      </w:r>
    </w:p>
    <w:p w:rsidR="00911DF0" w:rsidRDefault="00911DF0" w:rsidP="00C667D2">
      <w:pPr>
        <w:tabs>
          <w:tab w:val="left" w:pos="-100"/>
        </w:tabs>
        <w:jc w:val="both"/>
      </w:pPr>
    </w:p>
    <w:p w:rsidR="00911DF0" w:rsidRDefault="00911DF0" w:rsidP="00C667D2">
      <w:pPr>
        <w:jc w:val="center"/>
      </w:pPr>
      <w:r>
        <w:t>Re: …………………………………………………………………………………….……………………</w:t>
      </w:r>
    </w:p>
    <w:p w:rsidR="00911DF0" w:rsidRDefault="00911DF0" w:rsidP="00C667D2">
      <w:pPr>
        <w:jc w:val="center"/>
      </w:pPr>
      <w:r>
        <w:t>(In Compulsory Liquidation)</w:t>
      </w:r>
    </w:p>
    <w:p w:rsidR="00911DF0" w:rsidRDefault="00911DF0" w:rsidP="00C667D2">
      <w:pPr>
        <w:jc w:val="both"/>
      </w:pPr>
    </w:p>
    <w:p w:rsidR="00911DF0" w:rsidRDefault="00911DF0" w:rsidP="0018152C">
      <w:pPr>
        <w:spacing w:line="360" w:lineRule="auto"/>
      </w:pPr>
      <w:r>
        <w:t>I .…………………………………</w:t>
      </w:r>
      <w:r w:rsidRPr="00BC7AC4">
        <w:rPr>
          <w:lang w:val="en-GB"/>
        </w:rPr>
        <w:t>……</w:t>
      </w:r>
      <w:r>
        <w:t xml:space="preserve">…………………………………………………………………..…… tel.  no .………………………… email ……………………………………………………………………… Address……………………………………………………………………………………………………… p. code…………………………………………………………………………………. in the District of ………………………………………….. a Creditor/Contributory, hereby appoint ……………………………………………………………….. as my/our proxy at the Meeting of </w:t>
      </w:r>
    </w:p>
    <w:p w:rsidR="00911DF0" w:rsidRDefault="00911DF0" w:rsidP="0018152C">
      <w:pPr>
        <w:tabs>
          <w:tab w:val="left" w:pos="-100"/>
        </w:tabs>
        <w:spacing w:line="360" w:lineRule="auto"/>
        <w:jc w:val="both"/>
      </w:pPr>
      <w:r>
        <w:t>Creditors/Contributories to be held on the ……………………….. day of ………………………………</w:t>
      </w:r>
    </w:p>
    <w:p w:rsidR="00911DF0" w:rsidRDefault="00911DF0" w:rsidP="0018152C">
      <w:pPr>
        <w:tabs>
          <w:tab w:val="left" w:pos="-100"/>
        </w:tabs>
        <w:spacing w:line="360" w:lineRule="auto"/>
        <w:jc w:val="both"/>
      </w:pPr>
      <w:r>
        <w:t>or at any adjournment thereof, to vote as follows:-</w:t>
      </w:r>
    </w:p>
    <w:p w:rsidR="00911DF0" w:rsidRDefault="00911DF0" w:rsidP="0018152C">
      <w:pPr>
        <w:tabs>
          <w:tab w:val="left" w:pos="-100"/>
        </w:tabs>
        <w:spacing w:line="360" w:lineRule="auto"/>
        <w:jc w:val="both"/>
      </w:pPr>
    </w:p>
    <w:p w:rsidR="00911DF0" w:rsidRDefault="00911DF0" w:rsidP="00C667D2">
      <w:pPr>
        <w:tabs>
          <w:tab w:val="left" w:pos="-100"/>
        </w:tabs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1DF0" w:rsidRDefault="00911DF0" w:rsidP="00C667D2">
      <w:pPr>
        <w:tabs>
          <w:tab w:val="left" w:pos="-100"/>
        </w:tabs>
        <w:spacing w:line="480" w:lineRule="auto"/>
        <w:jc w:val="both"/>
      </w:pPr>
      <w:r>
        <w:t>Date</w:t>
      </w:r>
      <w:r w:rsidRPr="00EB4C86">
        <w:t>:</w:t>
      </w:r>
      <w:r>
        <w:t xml:space="preserve"> ………………………………………………...</w:t>
      </w:r>
    </w:p>
    <w:p w:rsidR="00911DF0" w:rsidRDefault="00911DF0" w:rsidP="00C667D2">
      <w:pPr>
        <w:tabs>
          <w:tab w:val="left" w:pos="-100"/>
        </w:tabs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Signature ………………………….</w:t>
      </w:r>
    </w:p>
    <w:p w:rsidR="00911DF0" w:rsidRDefault="00911DF0" w:rsidP="00C667D2">
      <w:pPr>
        <w:tabs>
          <w:tab w:val="left" w:pos="-100"/>
        </w:tabs>
        <w:spacing w:line="480" w:lineRule="auto"/>
        <w:jc w:val="both"/>
      </w:pPr>
      <w:r>
        <w:t>Signature of Witness (2) …………………………………………………..</w:t>
      </w:r>
    </w:p>
    <w:p w:rsidR="00911DF0" w:rsidRPr="0018152C" w:rsidRDefault="00911DF0" w:rsidP="00C667D2">
      <w:pPr>
        <w:tabs>
          <w:tab w:val="left" w:pos="-100"/>
        </w:tabs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18152C">
        <w:rPr>
          <w:sz w:val="18"/>
          <w:szCs w:val="18"/>
        </w:rPr>
        <w:t>Address: ………………………………………………………………………………………………………</w:t>
      </w:r>
    </w:p>
    <w:p w:rsidR="00911DF0" w:rsidRPr="0018152C" w:rsidRDefault="00911DF0" w:rsidP="00C667D2">
      <w:pPr>
        <w:tabs>
          <w:tab w:val="left" w:pos="-100"/>
        </w:tabs>
        <w:spacing w:line="480" w:lineRule="auto"/>
        <w:jc w:val="center"/>
        <w:rPr>
          <w:b/>
          <w:bCs/>
          <w:sz w:val="18"/>
          <w:szCs w:val="18"/>
          <w:u w:val="single"/>
        </w:rPr>
      </w:pPr>
      <w:r w:rsidRPr="0018152C">
        <w:rPr>
          <w:b/>
          <w:bCs/>
          <w:sz w:val="18"/>
          <w:szCs w:val="18"/>
          <w:u w:val="single"/>
        </w:rPr>
        <w:t>NOTES</w:t>
      </w:r>
    </w:p>
    <w:p w:rsidR="00911DF0" w:rsidRPr="0018152C" w:rsidRDefault="00911DF0" w:rsidP="00C667D2">
      <w:pPr>
        <w:tabs>
          <w:tab w:val="left" w:pos="-100"/>
        </w:tabs>
        <w:ind w:left="300" w:hanging="300"/>
        <w:jc w:val="both"/>
        <w:rPr>
          <w:sz w:val="18"/>
          <w:szCs w:val="18"/>
        </w:rPr>
      </w:pPr>
      <w:r w:rsidRPr="0018152C">
        <w:rPr>
          <w:sz w:val="18"/>
          <w:szCs w:val="18"/>
        </w:rPr>
        <w:t>1. A creditor or contributory may give a special proxy to any person entitled to vote at any specified meeting or adjournment thereof:-</w:t>
      </w:r>
    </w:p>
    <w:p w:rsidR="00911DF0" w:rsidRPr="0018152C" w:rsidRDefault="00911DF0" w:rsidP="00C667D2">
      <w:pPr>
        <w:tabs>
          <w:tab w:val="left" w:pos="-100"/>
        </w:tabs>
        <w:ind w:left="300" w:hanging="300"/>
        <w:jc w:val="both"/>
        <w:rPr>
          <w:sz w:val="18"/>
          <w:szCs w:val="18"/>
        </w:rPr>
      </w:pPr>
      <w:r w:rsidRPr="0018152C">
        <w:rPr>
          <w:sz w:val="18"/>
          <w:szCs w:val="18"/>
        </w:rPr>
        <w:t xml:space="preserve"> </w:t>
      </w:r>
    </w:p>
    <w:p w:rsidR="00911DF0" w:rsidRPr="0018152C" w:rsidRDefault="00911DF0" w:rsidP="00C667D2">
      <w:pPr>
        <w:numPr>
          <w:ilvl w:val="0"/>
          <w:numId w:val="1"/>
        </w:numPr>
        <w:tabs>
          <w:tab w:val="left" w:pos="-100"/>
        </w:tabs>
        <w:jc w:val="both"/>
        <w:rPr>
          <w:sz w:val="18"/>
          <w:szCs w:val="18"/>
        </w:rPr>
      </w:pPr>
      <w:r w:rsidRPr="0018152C">
        <w:rPr>
          <w:sz w:val="18"/>
          <w:szCs w:val="18"/>
        </w:rPr>
        <w:t>for or against the appointment or continuance in office of any specified person as liquidator, and</w:t>
      </w:r>
    </w:p>
    <w:p w:rsidR="00911DF0" w:rsidRPr="0018152C" w:rsidRDefault="00911DF0" w:rsidP="00C667D2">
      <w:pPr>
        <w:tabs>
          <w:tab w:val="left" w:pos="-100"/>
        </w:tabs>
        <w:ind w:left="255"/>
        <w:jc w:val="both"/>
        <w:rPr>
          <w:sz w:val="18"/>
          <w:szCs w:val="18"/>
        </w:rPr>
      </w:pPr>
    </w:p>
    <w:p w:rsidR="00911DF0" w:rsidRPr="0018152C" w:rsidRDefault="00911DF0" w:rsidP="00C667D2">
      <w:pPr>
        <w:numPr>
          <w:ilvl w:val="0"/>
          <w:numId w:val="1"/>
        </w:numPr>
        <w:tabs>
          <w:tab w:val="left" w:pos="-100"/>
        </w:tabs>
        <w:jc w:val="both"/>
        <w:rPr>
          <w:sz w:val="18"/>
          <w:szCs w:val="18"/>
        </w:rPr>
      </w:pPr>
      <w:r w:rsidRPr="0018152C">
        <w:rPr>
          <w:sz w:val="18"/>
          <w:szCs w:val="18"/>
        </w:rPr>
        <w:t xml:space="preserve">on all questions relating to any matter other than those referred to above and arising at the meeting or an adjournment thereof. </w:t>
      </w:r>
    </w:p>
    <w:p w:rsidR="00911DF0" w:rsidRPr="0018152C" w:rsidRDefault="00911DF0" w:rsidP="00C667D2">
      <w:pPr>
        <w:tabs>
          <w:tab w:val="left" w:pos="-100"/>
        </w:tabs>
        <w:ind w:left="255"/>
        <w:jc w:val="both"/>
        <w:rPr>
          <w:sz w:val="18"/>
          <w:szCs w:val="18"/>
        </w:rPr>
      </w:pPr>
    </w:p>
    <w:p w:rsidR="00911DF0" w:rsidRDefault="00911DF0" w:rsidP="00C667D2">
      <w:pPr>
        <w:tabs>
          <w:tab w:val="left" w:pos="-100"/>
        </w:tabs>
        <w:jc w:val="both"/>
      </w:pPr>
      <w:r w:rsidRPr="0018152C">
        <w:rPr>
          <w:sz w:val="18"/>
          <w:szCs w:val="18"/>
        </w:rPr>
        <w:t>2.  The Witness may be a Court Registrar,</w:t>
      </w:r>
      <w:r w:rsidRPr="0018152C">
        <w:rPr>
          <w:sz w:val="18"/>
          <w:szCs w:val="18"/>
          <w:lang w:val="en-GB"/>
        </w:rPr>
        <w:t xml:space="preserve"> </w:t>
      </w:r>
      <w:r w:rsidRPr="0018152C">
        <w:rPr>
          <w:sz w:val="18"/>
          <w:szCs w:val="18"/>
        </w:rPr>
        <w:t>an Official Receiver or a certifying officer</w:t>
      </w:r>
      <w:r>
        <w:t xml:space="preserve">. </w:t>
      </w:r>
    </w:p>
    <w:sectPr w:rsidR="00911DF0" w:rsidSect="00B248C0">
      <w:pgSz w:w="11906" w:h="16838" w:code="9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03F7A"/>
    <w:multiLevelType w:val="hybridMultilevel"/>
    <w:tmpl w:val="0E588D54"/>
    <w:lvl w:ilvl="0" w:tplc="518262DC">
      <w:start w:val="1"/>
      <w:numFmt w:val="lowerLetter"/>
      <w:lvlText w:val="(%1)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7D2"/>
    <w:rsid w:val="0008312F"/>
    <w:rsid w:val="00123D9E"/>
    <w:rsid w:val="001507DD"/>
    <w:rsid w:val="001647F6"/>
    <w:rsid w:val="0018152C"/>
    <w:rsid w:val="001B4745"/>
    <w:rsid w:val="00275546"/>
    <w:rsid w:val="0028420F"/>
    <w:rsid w:val="00374FD3"/>
    <w:rsid w:val="003D5741"/>
    <w:rsid w:val="00483BB0"/>
    <w:rsid w:val="007321F3"/>
    <w:rsid w:val="0073738C"/>
    <w:rsid w:val="00794E0B"/>
    <w:rsid w:val="008023E1"/>
    <w:rsid w:val="00911DF0"/>
    <w:rsid w:val="0095622E"/>
    <w:rsid w:val="009D2FB6"/>
    <w:rsid w:val="00A702E5"/>
    <w:rsid w:val="00AE767D"/>
    <w:rsid w:val="00AF549E"/>
    <w:rsid w:val="00B01D7A"/>
    <w:rsid w:val="00B248C0"/>
    <w:rsid w:val="00B75324"/>
    <w:rsid w:val="00BC7AC4"/>
    <w:rsid w:val="00BD4A43"/>
    <w:rsid w:val="00C06580"/>
    <w:rsid w:val="00C667D2"/>
    <w:rsid w:val="00CE2C49"/>
    <w:rsid w:val="00EB4C86"/>
    <w:rsid w:val="00EE6081"/>
    <w:rsid w:val="00FA1F88"/>
    <w:rsid w:val="00FD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C667D2"/>
    <w:rPr>
      <w:rFonts w:ascii="Arial" w:eastAsia="Times New Roman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195D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195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195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D195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D195D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D195D"/>
    <w:pPr>
      <w:spacing w:before="240" w:after="60"/>
      <w:outlineLvl w:val="5"/>
    </w:pPr>
    <w:rPr>
      <w:rFonts w:ascii="Calibri" w:hAnsi="Calibri" w:cs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FD195D"/>
    <w:pPr>
      <w:spacing w:before="240" w:after="60"/>
      <w:outlineLvl w:val="6"/>
    </w:pPr>
    <w:rPr>
      <w:rFonts w:ascii="Calibri" w:hAnsi="Calibri" w:cs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D195D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FD195D"/>
    <w:pPr>
      <w:spacing w:before="240" w:after="60"/>
      <w:outlineLvl w:val="8"/>
    </w:pPr>
    <w:rPr>
      <w:rFonts w:ascii="Cambria" w:hAnsi="Cambria" w:cs="Cambri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D195D"/>
    <w:rPr>
      <w:rFonts w:ascii="Cambria" w:hAnsi="Cambria" w:cs="Cambria"/>
      <w:b/>
      <w:bCs/>
      <w:kern w:val="32"/>
      <w:sz w:val="32"/>
      <w:szCs w:val="32"/>
      <w:lang w:val="el-GR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FD195D"/>
    <w:rPr>
      <w:rFonts w:ascii="Cambria" w:hAnsi="Cambria" w:cs="Cambria"/>
      <w:b/>
      <w:bCs/>
      <w:i/>
      <w:iCs/>
      <w:sz w:val="28"/>
      <w:szCs w:val="28"/>
      <w:lang w:val="el-GR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FD195D"/>
    <w:rPr>
      <w:rFonts w:ascii="Cambria" w:hAnsi="Cambria" w:cs="Cambria"/>
      <w:b/>
      <w:bCs/>
      <w:sz w:val="26"/>
      <w:szCs w:val="26"/>
      <w:lang w:val="el-GR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FD195D"/>
    <w:rPr>
      <w:rFonts w:ascii="Calibri" w:hAnsi="Calibri" w:cs="Calibri"/>
      <w:b/>
      <w:bCs/>
      <w:sz w:val="28"/>
      <w:szCs w:val="28"/>
      <w:lang w:val="el-GR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FD195D"/>
    <w:rPr>
      <w:rFonts w:ascii="Calibri" w:hAnsi="Calibri" w:cs="Calibri"/>
      <w:b/>
      <w:bCs/>
      <w:i/>
      <w:iCs/>
      <w:sz w:val="26"/>
      <w:szCs w:val="26"/>
      <w:lang w:val="el-GR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FD195D"/>
    <w:rPr>
      <w:rFonts w:ascii="Calibri" w:hAnsi="Calibri" w:cs="Calibri"/>
      <w:b/>
      <w:bCs/>
      <w:sz w:val="22"/>
      <w:szCs w:val="22"/>
      <w:lang w:val="el-GR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D195D"/>
    <w:rPr>
      <w:rFonts w:ascii="Calibri" w:hAnsi="Calibri" w:cs="Calibri"/>
      <w:sz w:val="24"/>
      <w:szCs w:val="24"/>
      <w:lang w:val="el-GR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D195D"/>
    <w:rPr>
      <w:rFonts w:ascii="Calibri" w:hAnsi="Calibri" w:cs="Calibri"/>
      <w:i/>
      <w:iCs/>
      <w:sz w:val="24"/>
      <w:szCs w:val="24"/>
      <w:lang w:val="el-GR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D195D"/>
    <w:rPr>
      <w:rFonts w:ascii="Cambria" w:hAnsi="Cambria" w:cs="Cambria"/>
      <w:sz w:val="22"/>
      <w:szCs w:val="22"/>
      <w:lang w:val="el-GR" w:eastAsia="ar-SA" w:bidi="ar-SA"/>
    </w:rPr>
  </w:style>
  <w:style w:type="paragraph" w:styleId="Caption">
    <w:name w:val="caption"/>
    <w:basedOn w:val="Normal"/>
    <w:uiPriority w:val="99"/>
    <w:qFormat/>
    <w:rsid w:val="001B4745"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Normal"/>
    <w:link w:val="TitleChar"/>
    <w:uiPriority w:val="99"/>
    <w:qFormat/>
    <w:rsid w:val="00FD195D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FD195D"/>
    <w:rPr>
      <w:rFonts w:ascii="Cambria" w:hAnsi="Cambria" w:cs="Cambria"/>
      <w:b/>
      <w:bCs/>
      <w:kern w:val="28"/>
      <w:sz w:val="32"/>
      <w:szCs w:val="32"/>
      <w:lang w:val="el-GR" w:eastAsia="ar-SA"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FD195D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rsid w:val="00FD195D"/>
    <w:rPr>
      <w:rFonts w:ascii="Cambria" w:hAnsi="Cambria" w:cs="Cambria"/>
      <w:sz w:val="24"/>
      <w:szCs w:val="24"/>
      <w:lang w:val="el-GR" w:eastAsia="ar-SA" w:bidi="ar-SA"/>
    </w:rPr>
  </w:style>
  <w:style w:type="character" w:styleId="Strong">
    <w:name w:val="Strong"/>
    <w:basedOn w:val="DefaultParagraphFont"/>
    <w:uiPriority w:val="99"/>
    <w:qFormat/>
    <w:rsid w:val="00FD195D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FD195D"/>
    <w:rPr>
      <w:rFonts w:cs="Times New Roman"/>
      <w:i/>
      <w:iCs/>
    </w:rPr>
  </w:style>
  <w:style w:type="paragraph" w:styleId="NoSpacing">
    <w:name w:val="No Spacing"/>
    <w:basedOn w:val="Normal"/>
    <w:link w:val="NoSpacingChar"/>
    <w:uiPriority w:val="99"/>
    <w:qFormat/>
    <w:rsid w:val="00FD195D"/>
  </w:style>
  <w:style w:type="character" w:customStyle="1" w:styleId="NoSpacingChar">
    <w:name w:val="No Spacing Char"/>
    <w:basedOn w:val="DefaultParagraphFont"/>
    <w:link w:val="NoSpacing"/>
    <w:uiPriority w:val="99"/>
    <w:rsid w:val="00FD195D"/>
    <w:rPr>
      <w:rFonts w:ascii="Calibri" w:eastAsia="Times New Roman" w:hAnsi="Calibri" w:cs="Calibri"/>
      <w:sz w:val="22"/>
      <w:szCs w:val="22"/>
      <w:lang w:val="el-GR" w:eastAsia="ar-SA" w:bidi="ar-SA"/>
    </w:rPr>
  </w:style>
  <w:style w:type="paragraph" w:styleId="ListParagraph">
    <w:name w:val="List Paragraph"/>
    <w:basedOn w:val="Normal"/>
    <w:uiPriority w:val="99"/>
    <w:qFormat/>
    <w:rsid w:val="00FD195D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FD195D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rsid w:val="00FD195D"/>
    <w:rPr>
      <w:rFonts w:ascii="Calibri" w:eastAsia="Times New Roman" w:hAnsi="Calibri" w:cs="Calibri"/>
      <w:i/>
      <w:iCs/>
      <w:color w:val="000000"/>
      <w:sz w:val="22"/>
      <w:szCs w:val="22"/>
      <w:lang w:val="el-GR" w:eastAsia="ar-SA" w:bidi="ar-SA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D195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FD195D"/>
    <w:rPr>
      <w:rFonts w:ascii="Calibri" w:eastAsia="Times New Roman" w:hAnsi="Calibri" w:cs="Calibri"/>
      <w:b/>
      <w:bCs/>
      <w:i/>
      <w:iCs/>
      <w:color w:val="4F81BD"/>
      <w:sz w:val="22"/>
      <w:szCs w:val="22"/>
      <w:lang w:val="el-GR" w:eastAsia="ar-SA" w:bidi="ar-SA"/>
    </w:rPr>
  </w:style>
  <w:style w:type="character" w:styleId="SubtleEmphasis">
    <w:name w:val="Subtle Emphasis"/>
    <w:basedOn w:val="DefaultParagraphFont"/>
    <w:uiPriority w:val="99"/>
    <w:qFormat/>
    <w:rsid w:val="00FD195D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FD195D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FD195D"/>
    <w:rPr>
      <w:rFonts w:cs="Times New Roman"/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FD195D"/>
    <w:rPr>
      <w:rFonts w:cs="Times New Roman"/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FD195D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FD195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294</Words>
  <Characters>1588</Characters>
  <Application>Microsoft Office Outlook</Application>
  <DocSecurity>0</DocSecurity>
  <Lines>0</Lines>
  <Paragraphs>0</Paragraphs>
  <ScaleCrop>false</ScaleCrop>
  <Company>MOF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OF SPECIAL PROXY</dc:title>
  <dc:subject/>
  <dc:creator>User</dc:creator>
  <cp:keywords/>
  <dc:description/>
  <cp:lastModifiedBy>l</cp:lastModifiedBy>
  <cp:revision>2</cp:revision>
  <dcterms:created xsi:type="dcterms:W3CDTF">2014-01-23T08:33:00Z</dcterms:created>
  <dcterms:modified xsi:type="dcterms:W3CDTF">2014-01-23T08:33:00Z</dcterms:modified>
</cp:coreProperties>
</file>